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E4AB" w14:textId="614455DB" w:rsidR="00AB5C72" w:rsidRPr="00AB5C72" w:rsidRDefault="00AB5C72" w:rsidP="00AB5C72">
      <w:pPr>
        <w:ind w:left="-426"/>
        <w:jc w:val="both"/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</w:pP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  <w:t>Piano Nazionale di Ripresa e Resilienza, Missione 4 “Istruzione e ricerca” – Componente 2 “Dalla ricerca all’impresa” – Investimento 1.3, finanziato dall’Unione europea – NextGenerationEU -</w:t>
      </w:r>
      <w:r w:rsidRPr="00AB5C72">
        <w:rPr>
          <w:b/>
          <w:bCs/>
          <w:sz w:val="32"/>
          <w:szCs w:val="32"/>
        </w:rPr>
        <w:t xml:space="preserve">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eastAsia="it-IT"/>
        </w:rPr>
        <w:t>Partenariati estesi alle università, ai centri di ricerca, alle aziende per il finanziamento di progetti di ricerca di base</w:t>
      </w:r>
    </w:p>
    <w:p w14:paraId="79AF76FD" w14:textId="77777777" w:rsidR="00AB5C72" w:rsidRPr="00AC6FED" w:rsidRDefault="00AB5C72" w:rsidP="00AB5C72">
      <w:pPr>
        <w:spacing w:line="360" w:lineRule="auto"/>
        <w:ind w:left="-426"/>
        <w:jc w:val="center"/>
        <w:rPr>
          <w:rFonts w:ascii="Titillium" w:eastAsia="Times New Roman" w:hAnsi="Titillium" w:cs="Open Sans"/>
          <w:color w:val="000000"/>
          <w:sz w:val="21"/>
          <w:szCs w:val="21"/>
          <w:shd w:val="clear" w:color="auto" w:fill="FFFFFF"/>
          <w:lang w:eastAsia="it-IT"/>
        </w:rPr>
      </w:pPr>
    </w:p>
    <w:p w14:paraId="1A60B31D" w14:textId="34062CB2" w:rsidR="00AB5C72" w:rsidRPr="00AB5C72" w:rsidRDefault="00AB5C72" w:rsidP="00AB5C72">
      <w:pPr>
        <w:ind w:left="-426"/>
        <w:jc w:val="center"/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</w:pP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Programma Ricerca e Innovazione “A multiscale integrated approach to the study of the nervous system in health and disease”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-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 Co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dice Progetto MUR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PE0000006 MNESYS</w:t>
      </w:r>
      <w:r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 xml:space="preserve"> - </w:t>
      </w:r>
      <w:r w:rsidRPr="00AB5C72">
        <w:rPr>
          <w:rFonts w:ascii="Titillium" w:eastAsia="Times New Roman" w:hAnsi="Titillium" w:cs="Open Sans"/>
          <w:b/>
          <w:bCs/>
          <w:color w:val="000000"/>
          <w:sz w:val="32"/>
          <w:szCs w:val="32"/>
          <w:shd w:val="clear" w:color="auto" w:fill="FFFFFF"/>
          <w:lang w:val="en-GB" w:eastAsia="it-IT"/>
        </w:rPr>
        <w:t>CUP  B83C22004960002</w:t>
      </w:r>
    </w:p>
    <w:p w14:paraId="77B3AF0F" w14:textId="77777777" w:rsidR="00AC554D" w:rsidRPr="00AB5C72" w:rsidRDefault="00AC554D" w:rsidP="00AC554D">
      <w:pPr>
        <w:spacing w:line="360" w:lineRule="auto"/>
        <w:ind w:left="-426"/>
        <w:jc w:val="both"/>
        <w:rPr>
          <w:rFonts w:ascii="Titillium" w:eastAsia="Times New Roman" w:hAnsi="Titillium" w:cs="Times New Roman"/>
          <w:lang w:val="en-GB" w:eastAsia="it-IT"/>
        </w:rPr>
      </w:pPr>
    </w:p>
    <w:p w14:paraId="29FE1617" w14:textId="77777777" w:rsidR="000151A3" w:rsidRDefault="000151A3" w:rsidP="00AC554D">
      <w:pPr>
        <w:spacing w:line="360" w:lineRule="auto"/>
        <w:ind w:left="-426"/>
        <w:rPr>
          <w:lang w:val="en-GB"/>
        </w:rPr>
      </w:pPr>
    </w:p>
    <w:p w14:paraId="49295276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1F988DD9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56C9266D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48A5E3BF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2BE9E0E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4F55D2D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A333C07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38EC0A1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2DC1956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E5F6BE4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039221C2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7A1CAEA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1A002DA7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EE1EE13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E2163B5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66F4BA9C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5E3FB25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7F55D3DF" w14:textId="77777777" w:rsidR="00AB5C72" w:rsidRDefault="00AB5C72" w:rsidP="00AC554D">
      <w:pPr>
        <w:spacing w:line="360" w:lineRule="auto"/>
        <w:ind w:left="-426"/>
        <w:rPr>
          <w:lang w:val="en-GB"/>
        </w:rPr>
      </w:pPr>
    </w:p>
    <w:p w14:paraId="2AF647F0" w14:textId="77777777" w:rsidR="00AB5C72" w:rsidRPr="00AB5C72" w:rsidRDefault="00AB5C72" w:rsidP="00AB5C72">
      <w:pPr>
        <w:spacing w:line="360" w:lineRule="auto"/>
        <w:ind w:left="-426"/>
        <w:jc w:val="center"/>
        <w:rPr>
          <w:b/>
          <w:bCs/>
          <w:sz w:val="32"/>
          <w:szCs w:val="32"/>
        </w:rPr>
      </w:pPr>
      <w:r w:rsidRPr="00AB5C72">
        <w:rPr>
          <w:b/>
          <w:bCs/>
          <w:sz w:val="32"/>
          <w:szCs w:val="32"/>
        </w:rPr>
        <w:lastRenderedPageBreak/>
        <w:t>AVVISO PUBBLICO</w:t>
      </w:r>
    </w:p>
    <w:p w14:paraId="20E9D1BB" w14:textId="16284119" w:rsidR="00AB5C72" w:rsidRPr="00AB5C72" w:rsidRDefault="00AB5C72" w:rsidP="00AB5C72">
      <w:pPr>
        <w:spacing w:line="360" w:lineRule="auto"/>
        <w:ind w:left="-426"/>
        <w:jc w:val="center"/>
        <w:rPr>
          <w:b/>
          <w:bCs/>
          <w:sz w:val="32"/>
          <w:szCs w:val="32"/>
        </w:rPr>
      </w:pPr>
      <w:r w:rsidRPr="00AB5C72">
        <w:rPr>
          <w:b/>
          <w:bCs/>
          <w:sz w:val="32"/>
          <w:szCs w:val="32"/>
        </w:rPr>
        <w:t xml:space="preserve">Avviso esplorativo finalizzato all’acquisizione di </w:t>
      </w:r>
      <w:r>
        <w:rPr>
          <w:b/>
          <w:bCs/>
          <w:sz w:val="32"/>
          <w:szCs w:val="32"/>
        </w:rPr>
        <w:t>servizi tecnico specialistici</w:t>
      </w:r>
      <w:r w:rsidRPr="00AB5C72">
        <w:rPr>
          <w:b/>
          <w:bCs/>
          <w:sz w:val="32"/>
          <w:szCs w:val="32"/>
        </w:rPr>
        <w:t xml:space="preserve"> da destinare a</w:t>
      </w:r>
      <w:r>
        <w:rPr>
          <w:b/>
          <w:bCs/>
          <w:sz w:val="32"/>
          <w:szCs w:val="32"/>
        </w:rPr>
        <w:t>lle attività di ricerca del</w:t>
      </w:r>
      <w:r w:rsidRPr="00AB5C72">
        <w:rPr>
          <w:b/>
          <w:bCs/>
          <w:sz w:val="32"/>
          <w:szCs w:val="32"/>
        </w:rPr>
        <w:t xml:space="preserve"> Progetto MUR PE0000006 MNESYS.</w:t>
      </w:r>
    </w:p>
    <w:p w14:paraId="6B8A6CF1" w14:textId="77777777" w:rsidR="00AB5C72" w:rsidRPr="00AB5C72" w:rsidRDefault="00AB5C72" w:rsidP="00AC554D">
      <w:pPr>
        <w:spacing w:line="360" w:lineRule="auto"/>
        <w:ind w:left="-426"/>
      </w:pPr>
    </w:p>
    <w:p w14:paraId="09756071" w14:textId="77777777" w:rsidR="00F626FA" w:rsidRPr="00B863F1" w:rsidRDefault="00F626FA" w:rsidP="00F626FA">
      <w:pPr>
        <w:rPr>
          <w:rFonts w:ascii="Calibri" w:hAnsi="Calibri" w:cs="Calibri"/>
          <w:b/>
          <w:caps/>
          <w:sz w:val="22"/>
          <w:szCs w:val="22"/>
        </w:rPr>
      </w:pPr>
    </w:p>
    <w:p w14:paraId="7701897E" w14:textId="77777777" w:rsidR="00F626FA" w:rsidRPr="00F626FA" w:rsidRDefault="00F626FA" w:rsidP="00F626FA">
      <w:pPr>
        <w:jc w:val="center"/>
        <w:rPr>
          <w:rFonts w:ascii="Calibri" w:hAnsi="Calibri" w:cs="Calibri"/>
          <w:b/>
          <w:bCs/>
          <w:caps/>
          <w:sz w:val="22"/>
          <w:szCs w:val="22"/>
          <w:u w:val="single"/>
        </w:rPr>
      </w:pPr>
      <w:r w:rsidRPr="00F626FA">
        <w:rPr>
          <w:rFonts w:ascii="Calibri" w:hAnsi="Calibri" w:cs="Calibri"/>
          <w:b/>
          <w:bCs/>
          <w:caps/>
          <w:sz w:val="22"/>
          <w:szCs w:val="22"/>
          <w:u w:val="single"/>
        </w:rPr>
        <w:t>Allegato A - Manifestazione di interesse e dichiarazione sul possesso dei requisiti</w:t>
      </w:r>
    </w:p>
    <w:p w14:paraId="11049AB1" w14:textId="77777777" w:rsidR="00F626FA" w:rsidRPr="00F60754" w:rsidRDefault="00F626FA" w:rsidP="00F626FA">
      <w:pPr>
        <w:jc w:val="center"/>
        <w:rPr>
          <w:rFonts w:ascii="Calibri" w:hAnsi="Calibri" w:cs="Calibri"/>
          <w:sz w:val="22"/>
          <w:szCs w:val="22"/>
        </w:rPr>
      </w:pPr>
      <w:r w:rsidRPr="00F60754">
        <w:rPr>
          <w:rFonts w:ascii="Calibri" w:hAnsi="Calibri" w:cs="Calibri"/>
          <w:caps/>
          <w:sz w:val="22"/>
          <w:szCs w:val="22"/>
        </w:rPr>
        <w:t>(Dichiarazione ai sensi degli articoli 38, 46 e 47 del D.P.R. 445/2000)</w:t>
      </w:r>
    </w:p>
    <w:p w14:paraId="78AF2BC6" w14:textId="77777777" w:rsidR="00F626FA" w:rsidRPr="001109F4" w:rsidRDefault="00F626FA" w:rsidP="00F626FA">
      <w:pPr>
        <w:shd w:val="clear" w:color="auto" w:fill="FFFFFF"/>
        <w:tabs>
          <w:tab w:val="left" w:pos="540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732F42F6" w14:textId="2BBF8D8F" w:rsidR="00F626FA" w:rsidRPr="001458AD" w:rsidRDefault="00F626FA" w:rsidP="00F626FA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1458AD">
        <w:rPr>
          <w:rFonts w:ascii="Calibri" w:hAnsi="Calibri" w:cs="Calibri"/>
          <w:sz w:val="22"/>
          <w:szCs w:val="22"/>
        </w:rPr>
        <w:t xml:space="preserve">All’Università degli </w:t>
      </w:r>
      <w:r w:rsidR="00261EEF">
        <w:rPr>
          <w:rFonts w:ascii="Calibri" w:hAnsi="Calibri" w:cs="Calibri"/>
          <w:sz w:val="22"/>
          <w:szCs w:val="22"/>
        </w:rPr>
        <w:t>Studi della Campania Luigi Vanvitelli</w:t>
      </w:r>
    </w:p>
    <w:p w14:paraId="050C3288" w14:textId="19EB238F" w:rsidR="00261EEF" w:rsidRDefault="00261EEF" w:rsidP="00F626FA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Dipartimento di Scienze Mediche e Chirurgiche Avanzate </w:t>
      </w:r>
    </w:p>
    <w:p w14:paraId="7728D744" w14:textId="69858097" w:rsidR="00F626FA" w:rsidRPr="001458AD" w:rsidRDefault="00261EEF" w:rsidP="00F626FA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Piazza L. Miraglia</w:t>
      </w:r>
      <w:r w:rsidR="00F626FA" w:rsidRPr="001458A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2</w:t>
      </w:r>
    </w:p>
    <w:p w14:paraId="74D74E4D" w14:textId="717D6D4C" w:rsidR="00F626FA" w:rsidRPr="001458AD" w:rsidRDefault="00261EEF" w:rsidP="00F626FA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NAPOLI</w:t>
      </w:r>
    </w:p>
    <w:p w14:paraId="02E3D0E5" w14:textId="77777777" w:rsidR="00F626FA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D18A79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Hlk149295013"/>
      <w:r w:rsidRPr="001109F4">
        <w:rPr>
          <w:rFonts w:ascii="Calibri" w:hAnsi="Calibri" w:cs="Calibri"/>
          <w:sz w:val="22"/>
          <w:szCs w:val="22"/>
        </w:rPr>
        <w:t>Il sottoscritto ___________________________________________________________________________</w:t>
      </w:r>
    </w:p>
    <w:p w14:paraId="19BA4763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nato il _________________________ a______________________________________________________</w:t>
      </w:r>
    </w:p>
    <w:p w14:paraId="1A515C16" w14:textId="77777777" w:rsidR="00F626FA" w:rsidRPr="001109F4" w:rsidRDefault="00F626FA" w:rsidP="00F626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codice fiscale ___________________________________________________________________________</w:t>
      </w:r>
    </w:p>
    <w:p w14:paraId="3E467788" w14:textId="77777777" w:rsidR="00F626FA" w:rsidRPr="001109F4" w:rsidRDefault="00F626FA" w:rsidP="00F626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Nella sua qualità di:</w:t>
      </w:r>
    </w:p>
    <w:p w14:paraId="30647772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□</w:t>
      </w:r>
      <w:r w:rsidRPr="001109F4">
        <w:rPr>
          <w:rFonts w:ascii="Calibri" w:hAnsi="Calibri" w:cs="Calibri"/>
          <w:sz w:val="22"/>
          <w:szCs w:val="22"/>
        </w:rPr>
        <w:tab/>
        <w:t>Titolare o Legale rappresentante</w:t>
      </w:r>
    </w:p>
    <w:p w14:paraId="19471E7E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□</w:t>
      </w:r>
      <w:r w:rsidRPr="001109F4">
        <w:rPr>
          <w:rFonts w:ascii="Calibri" w:hAnsi="Calibri" w:cs="Calibri"/>
          <w:sz w:val="22"/>
          <w:szCs w:val="22"/>
        </w:rPr>
        <w:tab/>
        <w:t>Procuratore</w:t>
      </w:r>
    </w:p>
    <w:p w14:paraId="58698597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dell’operatore economico _________________________________________________________________</w:t>
      </w:r>
    </w:p>
    <w:p w14:paraId="6336C613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con sede in _____________________________________________________________________________</w:t>
      </w:r>
    </w:p>
    <w:p w14:paraId="4759A709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con codice fiscale _____________________ e partita I.V.A. n. ____________________________________</w:t>
      </w:r>
    </w:p>
    <w:p w14:paraId="5569DFD5" w14:textId="77777777" w:rsidR="00F626FA" w:rsidRPr="001109F4" w:rsidRDefault="00F626FA" w:rsidP="00F626F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tel. ____________________, cellulare _________________________________</w:t>
      </w:r>
    </w:p>
    <w:bookmarkEnd w:id="0"/>
    <w:p w14:paraId="59BCC6DE" w14:textId="77777777" w:rsidR="00F626FA" w:rsidRPr="001109F4" w:rsidRDefault="00F626FA" w:rsidP="00F626FA">
      <w:pPr>
        <w:pStyle w:val="Titolo5"/>
        <w:spacing w:line="320" w:lineRule="exact"/>
        <w:jc w:val="both"/>
        <w:rPr>
          <w:rFonts w:ascii="Calibri" w:hAnsi="Calibri" w:cs="Calibri"/>
          <w:b w:val="0"/>
          <w:noProof w:val="0"/>
          <w:kern w:val="0"/>
          <w:sz w:val="22"/>
          <w:szCs w:val="22"/>
          <w:lang w:val="it-IT" w:eastAsia="it-IT"/>
        </w:rPr>
      </w:pPr>
      <w:r w:rsidRPr="001109F4">
        <w:rPr>
          <w:rFonts w:ascii="Calibri" w:hAnsi="Calibri" w:cs="Calibri"/>
          <w:b w:val="0"/>
          <w:noProof w:val="0"/>
          <w:kern w:val="0"/>
          <w:sz w:val="22"/>
          <w:szCs w:val="22"/>
          <w:lang w:val="it-IT" w:eastAsia="it-IT"/>
        </w:rPr>
        <w:t xml:space="preserve">sotto la propria responsabilità – a norma degli articoli </w:t>
      </w:r>
      <w:r>
        <w:rPr>
          <w:rFonts w:ascii="Calibri" w:hAnsi="Calibri" w:cs="Calibri"/>
          <w:b w:val="0"/>
          <w:noProof w:val="0"/>
          <w:kern w:val="0"/>
          <w:sz w:val="22"/>
          <w:szCs w:val="22"/>
          <w:lang w:val="it-IT" w:eastAsia="it-IT"/>
        </w:rPr>
        <w:t>19-</w:t>
      </w:r>
      <w:r w:rsidRPr="001109F4">
        <w:rPr>
          <w:rFonts w:ascii="Calibri" w:hAnsi="Calibri" w:cs="Calibri"/>
          <w:b w:val="0"/>
          <w:noProof w:val="0"/>
          <w:kern w:val="0"/>
          <w:sz w:val="22"/>
          <w:szCs w:val="22"/>
          <w:lang w:val="it-IT" w:eastAsia="it-IT"/>
        </w:rPr>
        <w:t>46-47 del DPR 28.12.2000 n. 445 - e nella consapevolezza che le dichiarazioni mendaci e la falsità in atti sono punite ai sensi del Codice Penale e delle leggi speciali in materia (art. 76 DPR 445/2000)</w:t>
      </w:r>
    </w:p>
    <w:p w14:paraId="3A262058" w14:textId="77777777" w:rsidR="00F626FA" w:rsidRPr="001109F4" w:rsidRDefault="00F626FA" w:rsidP="00F626FA">
      <w:pPr>
        <w:pStyle w:val="Titolo5"/>
        <w:spacing w:line="320" w:lineRule="exact"/>
        <w:jc w:val="both"/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</w:pPr>
    </w:p>
    <w:p w14:paraId="63B3A6CF" w14:textId="33556BD5" w:rsidR="00F626FA" w:rsidRPr="001109F4" w:rsidRDefault="00F626FA" w:rsidP="00261EEF">
      <w:pPr>
        <w:pStyle w:val="Titolo5"/>
        <w:spacing w:line="320" w:lineRule="exact"/>
        <w:jc w:val="both"/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</w:pPr>
      <w:r w:rsidRPr="001109F4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 xml:space="preserve">MANIFESTA IL PROPRIO INTERESSE ALL’AFFIDAMENTO </w:t>
      </w:r>
      <w:r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>DE</w:t>
      </w:r>
      <w:r w:rsidR="00261EEF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>I</w:t>
      </w:r>
      <w:r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 xml:space="preserve"> </w:t>
      </w:r>
      <w:r w:rsidR="00261EEF" w:rsidRPr="00261EEF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>SERVIZI TECNICO SPECIALISTICI DA DESTINARE ALLE ATTIVITÀ DI RICERCA DEL PROGETTO</w:t>
      </w:r>
      <w:r w:rsidR="00261EEF" w:rsidRPr="00261EEF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 xml:space="preserve"> MUR PE0000006 MNESYS</w:t>
      </w:r>
      <w:r w:rsidRPr="00B16794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 xml:space="preserve"> IN FAVORE DELL’UNIVERSITÀ DEGLI STUDI </w:t>
      </w:r>
      <w:r w:rsidR="00261EEF">
        <w:rPr>
          <w:rFonts w:ascii="Calibri" w:hAnsi="Calibri" w:cs="Calibri"/>
          <w:noProof w:val="0"/>
          <w:kern w:val="0"/>
          <w:sz w:val="22"/>
          <w:szCs w:val="22"/>
          <w:lang w:val="it-IT" w:eastAsia="it-IT"/>
        </w:rPr>
        <w:t>DELLA CAMPANIA LUIGI VANVITELLI</w:t>
      </w:r>
    </w:p>
    <w:p w14:paraId="7E13410A" w14:textId="77777777" w:rsidR="00F626FA" w:rsidRPr="001109F4" w:rsidRDefault="00F626FA" w:rsidP="00F626FA">
      <w:pPr>
        <w:widowControl w:val="0"/>
        <w:spacing w:after="60"/>
        <w:jc w:val="both"/>
        <w:rPr>
          <w:rFonts w:ascii="Calibri" w:hAnsi="Calibri" w:cs="Calibri"/>
          <w:i/>
          <w:sz w:val="22"/>
          <w:szCs w:val="22"/>
        </w:rPr>
      </w:pPr>
    </w:p>
    <w:p w14:paraId="43B327C6" w14:textId="77777777" w:rsidR="00F626FA" w:rsidRDefault="00F626FA" w:rsidP="00F626FA">
      <w:pPr>
        <w:widowControl w:val="0"/>
        <w:spacing w:after="60"/>
        <w:jc w:val="both"/>
        <w:rPr>
          <w:rFonts w:ascii="Calibri" w:hAnsi="Calibri" w:cs="Calibri"/>
          <w:i/>
          <w:sz w:val="22"/>
          <w:szCs w:val="22"/>
        </w:rPr>
      </w:pPr>
      <w:r w:rsidRPr="001109F4">
        <w:rPr>
          <w:rFonts w:ascii="Calibri" w:hAnsi="Calibri" w:cs="Calibri"/>
          <w:i/>
          <w:sz w:val="22"/>
          <w:szCs w:val="22"/>
        </w:rPr>
        <w:t>(barrare le caselle di proprio interesse)</w:t>
      </w:r>
    </w:p>
    <w:p w14:paraId="4B09BC9B" w14:textId="77777777" w:rsidR="00F626FA" w:rsidRPr="00865856" w:rsidRDefault="00F626FA" w:rsidP="00F626FA">
      <w:pPr>
        <w:widowControl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 xml:space="preserve">in forma singola (art. 65, comma 2, lettere a), b), c) e d) del D.Lgs. 36/2023), in qualità di: </w:t>
      </w:r>
    </w:p>
    <w:p w14:paraId="4F9572CE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lastRenderedPageBreak/>
        <w:t>imprenditore individuale, anche artigiano, società commerciale, società cooperativa;</w:t>
      </w:r>
    </w:p>
    <w:p w14:paraId="33622347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 xml:space="preserve">consorzio tra società cooperative di produzione e lavoro costituito a norma della legge 25 giugno 1909 n. </w:t>
      </w:r>
      <w:r w:rsidRPr="00E61B5F">
        <w:rPr>
          <w:rFonts w:ascii="Calibri" w:hAnsi="Calibri" w:cs="Calibri"/>
          <w:sz w:val="22"/>
          <w:szCs w:val="22"/>
        </w:rPr>
        <w:t>422</w:t>
      </w:r>
      <w:r w:rsidRPr="00865856">
        <w:rPr>
          <w:rFonts w:ascii="Calibri" w:hAnsi="Calibri" w:cs="Calibri"/>
          <w:sz w:val="22"/>
          <w:szCs w:val="22"/>
        </w:rPr>
        <w:t xml:space="preserve"> e ss.mm.ii., e del D.lgs. 14 dicembre 1947, n. 1577;</w:t>
      </w:r>
    </w:p>
    <w:p w14:paraId="56F0177C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>consorzio tra imprese artigiane di cui alla legge 8 agosto 1985, n. 443;</w:t>
      </w:r>
    </w:p>
    <w:p w14:paraId="53C1CED5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>consorzio stabile, costituito anche in forma di società consortile ai sensi dell’art. 2615-ter C.c., tra imprenditori individuali, anche artigiani, società commerciali, società cooperative di produzione e lavoro, secondo le disposizioni di cui all’art. 65 lett d) del D.Lgs. 36/2023;</w:t>
      </w:r>
    </w:p>
    <w:p w14:paraId="4D28929A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 xml:space="preserve">operatore economico, ai sensi dell’art 65 comma 1 del D.Lgs. 36/2023, stabilito in _______________________ (indicare lo Stato di stabilimento), costituito conformemente alla legislazione vigente nel proprio paese (allegare eventuale documentazione esplicativa); </w:t>
      </w:r>
    </w:p>
    <w:p w14:paraId="288CF3E4" w14:textId="77777777" w:rsidR="00F626FA" w:rsidRPr="00865856" w:rsidRDefault="00F626FA" w:rsidP="00F626FA">
      <w:pPr>
        <w:widowControl w:val="0"/>
        <w:numPr>
          <w:ilvl w:val="0"/>
          <w:numId w:val="13"/>
        </w:numPr>
        <w:tabs>
          <w:tab w:val="num" w:pos="360"/>
          <w:tab w:val="num" w:pos="426"/>
          <w:tab w:val="num" w:pos="1134"/>
        </w:tabs>
        <w:spacing w:after="60"/>
        <w:ind w:left="1134" w:hanging="425"/>
        <w:jc w:val="both"/>
        <w:rPr>
          <w:rFonts w:ascii="Calibri" w:hAnsi="Calibri" w:cs="Calibri"/>
          <w:sz w:val="22"/>
          <w:szCs w:val="22"/>
        </w:rPr>
      </w:pPr>
      <w:r w:rsidRPr="00865856">
        <w:rPr>
          <w:rFonts w:ascii="Calibri" w:hAnsi="Calibri" w:cs="Calibri"/>
          <w:sz w:val="22"/>
          <w:szCs w:val="22"/>
        </w:rPr>
        <w:t>________________________________</w:t>
      </w:r>
    </w:p>
    <w:p w14:paraId="4275326B" w14:textId="77777777" w:rsidR="00F626FA" w:rsidRPr="00865856" w:rsidRDefault="00F626FA" w:rsidP="00F626FA">
      <w:pPr>
        <w:widowControl w:val="0"/>
        <w:tabs>
          <w:tab w:val="num" w:pos="426"/>
          <w:tab w:val="num" w:pos="1134"/>
        </w:tabs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14:paraId="1B5121D1" w14:textId="77777777" w:rsidR="00F626FA" w:rsidRPr="001109F4" w:rsidRDefault="00F626FA" w:rsidP="00F626FA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" w:name="_Hlk41556530"/>
      <w:r w:rsidRPr="00877B9A">
        <w:rPr>
          <w:rFonts w:ascii="Calibri" w:hAnsi="Calibri" w:cs="Calibri"/>
          <w:b/>
          <w:sz w:val="22"/>
          <w:szCs w:val="22"/>
          <w:lang w:eastAsia="x-none"/>
        </w:rPr>
        <w:t>E, A TAL FINE,</w:t>
      </w:r>
      <w:r>
        <w:rPr>
          <w:rFonts w:ascii="Calibri" w:hAnsi="Calibri" w:cs="Calibri"/>
          <w:b/>
          <w:sz w:val="22"/>
          <w:szCs w:val="22"/>
          <w:lang w:eastAsia="x-none"/>
        </w:rPr>
        <w:t xml:space="preserve"> </w:t>
      </w:r>
      <w:r w:rsidRPr="001109F4">
        <w:rPr>
          <w:rFonts w:ascii="Calibri" w:hAnsi="Calibri" w:cs="Calibri"/>
          <w:b/>
          <w:sz w:val="22"/>
          <w:szCs w:val="22"/>
        </w:rPr>
        <w:t>DICHIARA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128B1D9B" w14:textId="77777777" w:rsidR="00F626FA" w:rsidRPr="001109F4" w:rsidRDefault="00F626FA" w:rsidP="00F626F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109F4">
        <w:rPr>
          <w:rFonts w:ascii="Calibri" w:hAnsi="Calibri" w:cs="Calibri"/>
          <w:b/>
          <w:bCs/>
          <w:sz w:val="22"/>
          <w:szCs w:val="22"/>
        </w:rPr>
        <w:t xml:space="preserve">PARTE I – INFORMAZIONI E REQUISITI DI ORDINE GENERALE DEGLI OPERATORI </w:t>
      </w:r>
    </w:p>
    <w:p w14:paraId="7DFB6C24" w14:textId="77777777" w:rsidR="00F626FA" w:rsidRPr="001109F4" w:rsidRDefault="00F626FA" w:rsidP="00F626FA">
      <w:pPr>
        <w:widowControl w:val="0"/>
        <w:numPr>
          <w:ilvl w:val="0"/>
          <w:numId w:val="10"/>
        </w:numPr>
        <w:tabs>
          <w:tab w:val="num" w:pos="426"/>
          <w:tab w:val="num" w:pos="709"/>
        </w:tabs>
        <w:spacing w:after="60"/>
        <w:ind w:left="0" w:firstLine="0"/>
        <w:jc w:val="both"/>
        <w:rPr>
          <w:rFonts w:ascii="Calibri" w:hAnsi="Calibri" w:cs="Calibri"/>
          <w:i/>
          <w:sz w:val="22"/>
          <w:szCs w:val="22"/>
        </w:rPr>
      </w:pPr>
      <w:r w:rsidRPr="001109F4">
        <w:rPr>
          <w:rFonts w:ascii="Calibri" w:hAnsi="Calibri" w:cs="Calibri"/>
          <w:i/>
          <w:sz w:val="22"/>
          <w:szCs w:val="22"/>
        </w:rPr>
        <w:t>(barrare e compilare l’opzione di proprio interesse)</w:t>
      </w:r>
    </w:p>
    <w:p w14:paraId="3170A10F" w14:textId="77777777" w:rsidR="00F626FA" w:rsidRPr="001109F4" w:rsidRDefault="00F626FA" w:rsidP="00F626FA">
      <w:pPr>
        <w:widowControl w:val="0"/>
        <w:numPr>
          <w:ilvl w:val="1"/>
          <w:numId w:val="10"/>
        </w:numPr>
        <w:tabs>
          <w:tab w:val="num" w:pos="426"/>
        </w:tabs>
        <w:spacing w:after="6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che a carico dell’operatore economico non sussiste alcuna delle cause di esclusione di cui agli articoli 94 e 95 del D.Lgs. 36/2023;</w:t>
      </w:r>
    </w:p>
    <w:p w14:paraId="48DF7937" w14:textId="77777777" w:rsidR="00F626FA" w:rsidRPr="001109F4" w:rsidRDefault="00F626FA" w:rsidP="00F626FA">
      <w:pPr>
        <w:widowControl w:val="0"/>
        <w:spacing w:after="60"/>
        <w:jc w:val="both"/>
        <w:rPr>
          <w:rFonts w:ascii="Calibri" w:hAnsi="Calibri" w:cs="Calibri"/>
          <w:i/>
          <w:sz w:val="22"/>
          <w:szCs w:val="22"/>
        </w:rPr>
      </w:pPr>
      <w:r w:rsidRPr="001109F4">
        <w:rPr>
          <w:rFonts w:ascii="Calibri" w:hAnsi="Calibri" w:cs="Calibri"/>
          <w:i/>
          <w:sz w:val="22"/>
          <w:szCs w:val="22"/>
        </w:rPr>
        <w:t>ovvero</w:t>
      </w:r>
    </w:p>
    <w:p w14:paraId="403A18BC" w14:textId="77777777" w:rsidR="00F626FA" w:rsidRPr="001109F4" w:rsidRDefault="00F626FA" w:rsidP="00F626FA">
      <w:pPr>
        <w:widowControl w:val="0"/>
        <w:numPr>
          <w:ilvl w:val="1"/>
          <w:numId w:val="10"/>
        </w:numPr>
        <w:tabs>
          <w:tab w:val="num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 xml:space="preserve">che a carico dell’operatore economico sussistono le seguenti cause di esclusione di cui agli articoli 94 e 95 del D.Lgs. 36/2023: </w:t>
      </w:r>
      <w:r w:rsidRPr="001109F4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1109F4">
        <w:rPr>
          <w:rFonts w:ascii="Calibri" w:hAnsi="Calibri" w:cs="Calibri"/>
          <w:sz w:val="22"/>
          <w:szCs w:val="22"/>
        </w:rPr>
        <w:t>__________________________________________________________________</w:t>
      </w:r>
    </w:p>
    <w:p w14:paraId="0FD3B167" w14:textId="77777777" w:rsidR="00F626FA" w:rsidRPr="001109F4" w:rsidRDefault="00F626FA" w:rsidP="00F626FA">
      <w:pPr>
        <w:widowControl w:val="0"/>
        <w:tabs>
          <w:tab w:val="num" w:pos="1068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96C5F" w14:textId="77777777" w:rsidR="00F626FA" w:rsidRPr="001109F4" w:rsidRDefault="00F626FA" w:rsidP="00F626FA">
      <w:pPr>
        <w:widowControl w:val="0"/>
        <w:tabs>
          <w:tab w:val="num" w:pos="1068"/>
        </w:tabs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 xml:space="preserve">e che in relazione ad esse ha adottato le seguenti misure di </w:t>
      </w:r>
      <w:r w:rsidRPr="0046100A">
        <w:rPr>
          <w:rFonts w:ascii="Calibri" w:hAnsi="Calibri" w:cs="Calibri"/>
          <w:i/>
          <w:sz w:val="22"/>
          <w:szCs w:val="22"/>
        </w:rPr>
        <w:t>self cleaning</w:t>
      </w:r>
      <w:r w:rsidRPr="001109F4">
        <w:rPr>
          <w:rFonts w:ascii="Calibri" w:hAnsi="Calibri" w:cs="Calibri"/>
          <w:sz w:val="22"/>
          <w:szCs w:val="22"/>
        </w:rPr>
        <w:t>: ___________________________</w:t>
      </w:r>
    </w:p>
    <w:p w14:paraId="66CF5BF1" w14:textId="77777777" w:rsidR="00F626FA" w:rsidRPr="001109F4" w:rsidRDefault="00F626FA" w:rsidP="00F626FA">
      <w:pPr>
        <w:widowControl w:val="0"/>
        <w:tabs>
          <w:tab w:val="num" w:pos="1068"/>
        </w:tabs>
        <w:spacing w:after="60"/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F26C827" w14:textId="77777777" w:rsidR="00261EEF" w:rsidRDefault="00261EEF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b/>
          <w:sz w:val="22"/>
          <w:szCs w:val="22"/>
        </w:rPr>
      </w:pPr>
    </w:p>
    <w:p w14:paraId="38EDAFA2" w14:textId="02F43F23" w:rsidR="00F626FA" w:rsidRDefault="00F626F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PARTE II – REQUISITI SPECIALI </w:t>
      </w:r>
    </w:p>
    <w:p w14:paraId="1177BD82" w14:textId="77777777" w:rsidR="00F626FA" w:rsidRDefault="00F626FA" w:rsidP="00F626FA">
      <w:pPr>
        <w:widowControl w:val="0"/>
        <w:numPr>
          <w:ilvl w:val="0"/>
          <w:numId w:val="10"/>
        </w:numPr>
        <w:tabs>
          <w:tab w:val="num" w:pos="2"/>
          <w:tab w:val="num" w:pos="426"/>
          <w:tab w:val="num" w:pos="709"/>
        </w:tabs>
        <w:spacing w:after="60"/>
        <w:ind w:left="0" w:firstLine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IDONEITÀ PROFESSIONALE </w:t>
      </w:r>
    </w:p>
    <w:p w14:paraId="39ADEE08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  <w:r w:rsidRPr="001C126B">
        <w:rPr>
          <w:rFonts w:cstheme="minorHAnsi"/>
          <w:sz w:val="22"/>
          <w:szCs w:val="22"/>
        </w:rPr>
        <w:t>Iscrizione nel Registro delle Imprese oppure nell’Albo delle Imprese artigiane ovvero nel Registro delle commissioni provinciali per l’artigianato, ovvero presso i competenti ordini professionali</w:t>
      </w:r>
      <w:r>
        <w:rPr>
          <w:rFonts w:cstheme="minorHAnsi"/>
          <w:sz w:val="22"/>
          <w:szCs w:val="22"/>
        </w:rPr>
        <w:t>, p</w:t>
      </w:r>
      <w:r w:rsidRPr="00E6336B">
        <w:rPr>
          <w:rFonts w:cstheme="minorHAnsi"/>
          <w:sz w:val="22"/>
          <w:szCs w:val="22"/>
        </w:rPr>
        <w:t>er un’attività pertinente con l’oggetto dell’appalto</w:t>
      </w:r>
      <w:r>
        <w:rPr>
          <w:rFonts w:cstheme="minorHAnsi"/>
          <w:sz w:val="22"/>
          <w:szCs w:val="22"/>
        </w:rPr>
        <w:t>.</w:t>
      </w:r>
    </w:p>
    <w:p w14:paraId="60917F86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L’Impresa è iscritta nel registro delle imprese istituito presso la Camera di Commercio, Industria, Artigianato e Agricoltura di__________________________________________________ con il n. ________________________, con atto di costituzione in data _________________, per l’attività di_____________________________________________________________con il seguente codice attività  _______________________________________________________________________________________</w:t>
      </w:r>
    </w:p>
    <w:p w14:paraId="48D6109F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  <w:r w:rsidRPr="00CC7BA9">
        <w:rPr>
          <w:rFonts w:cstheme="minorHAnsi"/>
          <w:sz w:val="22"/>
          <w:szCs w:val="22"/>
        </w:rPr>
        <w:t xml:space="preserve">Attività </w:t>
      </w:r>
      <w:r>
        <w:rPr>
          <w:rFonts w:cstheme="minorHAnsi"/>
          <w:sz w:val="22"/>
          <w:szCs w:val="22"/>
        </w:rPr>
        <w:t>_________________________________________________________________________________</w:t>
      </w:r>
    </w:p>
    <w:p w14:paraId="7FB7C8CC" w14:textId="77777777" w:rsidR="00A7791A" w:rsidRDefault="00A7791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</w:p>
    <w:p w14:paraId="170EF59E" w14:textId="728AF70C" w:rsidR="00A7791A" w:rsidRDefault="00A7791A" w:rsidP="00A7791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Il sottoscritto dichiara, inoltre, che l’operatore economico </w:t>
      </w:r>
      <w:r>
        <w:rPr>
          <w:rFonts w:ascii="Calibri" w:hAnsi="Calibri" w:cs="Calibri"/>
          <w:b/>
          <w:sz w:val="22"/>
          <w:szCs w:val="22"/>
        </w:rPr>
        <w:t xml:space="preserve">ha </w:t>
      </w:r>
      <w:r w:rsidRPr="00A7791A">
        <w:rPr>
          <w:rFonts w:ascii="Calibri" w:hAnsi="Calibri" w:cs="Calibri"/>
          <w:b/>
          <w:sz w:val="22"/>
          <w:szCs w:val="22"/>
        </w:rPr>
        <w:t xml:space="preserve">e la disponibilità di una sede operativa localizzata in una delle regioni del Mezzogiorno d’Italia ovvero </w:t>
      </w:r>
      <w:r>
        <w:rPr>
          <w:rFonts w:ascii="Calibri" w:hAnsi="Calibri" w:cs="Calibri"/>
          <w:b/>
          <w:sz w:val="22"/>
          <w:szCs w:val="22"/>
        </w:rPr>
        <w:t xml:space="preserve">si impegna </w:t>
      </w:r>
      <w:r w:rsidRPr="00A7791A">
        <w:rPr>
          <w:rFonts w:ascii="Calibri" w:hAnsi="Calibri" w:cs="Calibri"/>
          <w:b/>
          <w:sz w:val="22"/>
          <w:szCs w:val="22"/>
        </w:rPr>
        <w:t>ad aprire una sede operativa localizzata in una delle regioni del Mezzogiorno d’Italia presso cui si dovranno svolgere le attività previste dal progetto</w:t>
      </w:r>
      <w:r w:rsidRPr="001C126B">
        <w:rPr>
          <w:rFonts w:ascii="Calibri" w:hAnsi="Calibri" w:cs="Calibri"/>
          <w:b/>
          <w:sz w:val="22"/>
          <w:szCs w:val="22"/>
        </w:rPr>
        <w:t>.</w:t>
      </w:r>
    </w:p>
    <w:p w14:paraId="200E3AEB" w14:textId="77777777" w:rsidR="00A7791A" w:rsidRDefault="00A7791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</w:p>
    <w:p w14:paraId="0B31F84A" w14:textId="77777777" w:rsidR="00A7791A" w:rsidRPr="00CC7BA9" w:rsidRDefault="00A7791A" w:rsidP="00F626FA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sz w:val="22"/>
          <w:szCs w:val="22"/>
        </w:rPr>
      </w:pPr>
    </w:p>
    <w:p w14:paraId="57486E8A" w14:textId="77777777" w:rsidR="00F626FA" w:rsidRDefault="00F626FA" w:rsidP="00F626FA">
      <w:pPr>
        <w:widowControl w:val="0"/>
        <w:numPr>
          <w:ilvl w:val="0"/>
          <w:numId w:val="10"/>
        </w:numPr>
        <w:tabs>
          <w:tab w:val="num" w:pos="2"/>
          <w:tab w:val="num" w:pos="426"/>
          <w:tab w:val="num" w:pos="709"/>
        </w:tabs>
        <w:spacing w:after="60"/>
        <w:ind w:left="0" w:firstLine="0"/>
        <w:jc w:val="both"/>
        <w:rPr>
          <w:rFonts w:cstheme="minorHAnsi"/>
          <w:sz w:val="22"/>
          <w:szCs w:val="22"/>
        </w:rPr>
      </w:pPr>
      <w:r w:rsidRPr="0046100A">
        <w:rPr>
          <w:rFonts w:cstheme="minorHAnsi"/>
          <w:sz w:val="22"/>
          <w:szCs w:val="22"/>
        </w:rPr>
        <w:t>CAPACITÀ TECNICHE E PROFESSIONALI</w:t>
      </w:r>
    </w:p>
    <w:p w14:paraId="0B80E438" w14:textId="30C39ED5" w:rsidR="00F626FA" w:rsidRPr="001109F4" w:rsidRDefault="00A7791A" w:rsidP="00A7791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t>Descrivere dettagliatamente le capacità Tecniche e professionali possedute alla data di emanazione del presente avviso come indicate dalla lettera b) alla lettera w) del punto 3) REQUISITI dell’</w:t>
      </w:r>
      <w:r w:rsidRPr="00A7791A">
        <w:t xml:space="preserve"> </w:t>
      </w:r>
      <w:r w:rsidRPr="00A7791A">
        <w:rPr>
          <w:rFonts w:cstheme="minorHAnsi"/>
          <w:sz w:val="22"/>
          <w:szCs w:val="22"/>
        </w:rPr>
        <w:t>Allegato B Capitolato Tecnico</w:t>
      </w:r>
      <w:r>
        <w:rPr>
          <w:rFonts w:cstheme="minorHAnsi"/>
          <w:sz w:val="22"/>
          <w:szCs w:val="22"/>
        </w:rPr>
        <w:t xml:space="preserve">. </w:t>
      </w:r>
    </w:p>
    <w:bookmarkEnd w:id="1"/>
    <w:p w14:paraId="6AC001FF" w14:textId="77777777" w:rsidR="00F626FA" w:rsidRDefault="00F626FA" w:rsidP="00F626F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Il sottoscritto dichiara, inoltre, che l’operatore economico è </w:t>
      </w:r>
      <w:r w:rsidRPr="001C126B">
        <w:rPr>
          <w:rFonts w:ascii="Calibri" w:hAnsi="Calibri" w:cs="Calibri"/>
          <w:b/>
          <w:sz w:val="22"/>
          <w:szCs w:val="22"/>
        </w:rPr>
        <w:t xml:space="preserve">abilitato, al momento della presentazione della </w:t>
      </w:r>
      <w:r>
        <w:rPr>
          <w:rFonts w:ascii="Calibri" w:hAnsi="Calibri" w:cs="Calibri"/>
          <w:b/>
          <w:sz w:val="22"/>
          <w:szCs w:val="22"/>
        </w:rPr>
        <w:t xml:space="preserve">presente </w:t>
      </w:r>
      <w:r w:rsidRPr="001C126B">
        <w:rPr>
          <w:rFonts w:ascii="Calibri" w:hAnsi="Calibri" w:cs="Calibri"/>
          <w:b/>
          <w:sz w:val="22"/>
          <w:szCs w:val="22"/>
        </w:rPr>
        <w:t>manifestazione di interesse, al Mercato Elettronico della Pubblica Amministrazione di Consip S.p.A..</w:t>
      </w:r>
    </w:p>
    <w:p w14:paraId="33BB0B00" w14:textId="77777777" w:rsidR="00F626FA" w:rsidRPr="001109F4" w:rsidRDefault="00F626FA" w:rsidP="00F626FA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1109F4">
        <w:rPr>
          <w:rFonts w:ascii="Calibri" w:hAnsi="Calibri" w:cs="Calibri"/>
          <w:b/>
          <w:sz w:val="22"/>
          <w:szCs w:val="22"/>
        </w:rPr>
        <w:t>PARTE I</w:t>
      </w:r>
      <w:r>
        <w:rPr>
          <w:rFonts w:ascii="Calibri" w:hAnsi="Calibri" w:cs="Calibri"/>
          <w:b/>
          <w:sz w:val="22"/>
          <w:szCs w:val="22"/>
        </w:rPr>
        <w:t xml:space="preserve">V </w:t>
      </w:r>
      <w:r w:rsidRPr="001109F4">
        <w:rPr>
          <w:rFonts w:ascii="Calibri" w:hAnsi="Calibri" w:cs="Calibri"/>
          <w:b/>
          <w:sz w:val="22"/>
          <w:szCs w:val="22"/>
        </w:rPr>
        <w:t xml:space="preserve">– DICHIARAZIONI INTEGRATIVE </w:t>
      </w:r>
    </w:p>
    <w:p w14:paraId="29A1D013" w14:textId="77777777" w:rsidR="00F626FA" w:rsidRPr="00E20701" w:rsidRDefault="00F626FA" w:rsidP="00F626FA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1109F4">
        <w:rPr>
          <w:rFonts w:ascii="Calibri" w:hAnsi="Calibri" w:cs="Calibri"/>
          <w:sz w:val="22"/>
          <w:szCs w:val="22"/>
        </w:rPr>
        <w:t>Il sottoscritto dichiara infine:</w:t>
      </w:r>
    </w:p>
    <w:p w14:paraId="3FB830E9" w14:textId="77777777" w:rsidR="00F626FA" w:rsidRDefault="00F626FA" w:rsidP="00F626F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5F6F">
        <w:rPr>
          <w:rFonts w:ascii="Calibri" w:hAnsi="Calibri" w:cs="Calibri"/>
          <w:sz w:val="22"/>
          <w:szCs w:val="22"/>
        </w:rPr>
        <w:t>di essere consapevole che l’Avviso in argomento non pone in essere nessuna procedura di gara, né parimenti prevede graduatorie di merito, né attribuzione di punteggio</w:t>
      </w:r>
      <w:r>
        <w:rPr>
          <w:rFonts w:ascii="Calibri" w:hAnsi="Calibri" w:cs="Calibri"/>
          <w:sz w:val="22"/>
          <w:szCs w:val="22"/>
        </w:rPr>
        <w:t>;</w:t>
      </w:r>
    </w:p>
    <w:p w14:paraId="1839237A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312C813" w14:textId="77777777" w:rsidR="00F626FA" w:rsidRPr="00A15F6F" w:rsidRDefault="00F626FA" w:rsidP="00F626F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5F6F">
        <w:rPr>
          <w:rFonts w:ascii="Calibri" w:hAnsi="Calibri" w:cs="Calibri"/>
          <w:sz w:val="22"/>
          <w:szCs w:val="22"/>
        </w:rPr>
        <w:t xml:space="preserve">di autorizzare l’Amministrazione a inviare le </w:t>
      </w:r>
      <w:r>
        <w:rPr>
          <w:rFonts w:ascii="Calibri" w:hAnsi="Calibri" w:cs="Calibri"/>
          <w:sz w:val="22"/>
          <w:szCs w:val="22"/>
        </w:rPr>
        <w:t xml:space="preserve">eventuali successive </w:t>
      </w:r>
      <w:r w:rsidRPr="00A15F6F">
        <w:rPr>
          <w:rFonts w:ascii="Calibri" w:hAnsi="Calibri" w:cs="Calibri"/>
          <w:sz w:val="22"/>
          <w:szCs w:val="22"/>
        </w:rPr>
        <w:t>comunicazioni al seguente recapito:</w:t>
      </w:r>
    </w:p>
    <w:p w14:paraId="6292690D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5D503FF" w14:textId="77777777" w:rsidR="00F626FA" w:rsidRPr="00A15F6F" w:rsidRDefault="00F626FA" w:rsidP="00F626F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15F6F">
        <w:rPr>
          <w:rFonts w:ascii="Calibri" w:hAnsi="Calibri" w:cs="Calibri"/>
          <w:sz w:val="22"/>
          <w:szCs w:val="22"/>
        </w:rPr>
        <w:t>Indirizzo di Posta Elettronica Certificata: ________________________________________________</w:t>
      </w:r>
    </w:p>
    <w:p w14:paraId="7807132B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500C59" w14:textId="77777777" w:rsidR="00F626FA" w:rsidRDefault="00F626FA" w:rsidP="00F626F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AF6553F" w14:textId="6210FD35" w:rsidR="00F626FA" w:rsidRPr="00E61B5F" w:rsidRDefault="00F626FA" w:rsidP="00F626FA">
      <w:pPr>
        <w:numPr>
          <w:ilvl w:val="0"/>
          <w:numId w:val="14"/>
        </w:numPr>
        <w:tabs>
          <w:tab w:val="left" w:pos="0"/>
        </w:tabs>
        <w:autoSpaceDN w:val="0"/>
        <w:spacing w:after="120"/>
        <w:ind w:left="426" w:hanging="4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di essere a conoscenza che i dati raccolti sono trattati e conservati ai sensi del Regolamento UE 2016/679 relativo alla protezione delle persone fisiche con riguardo al trattamento dei dati personali, nonché alla libera circolazione di tali dati, del D.Lgs. 196/2003, del D.P.C.M. 148/2021 e dei relativi atti di attuazione, secondo quanto riportato nell’apposita scheda informativa consultabile sul sito internet della Stazione appaltante, al seguente indirizzo: </w:t>
      </w:r>
      <w:hyperlink r:id="rId10" w:history="1">
        <w:r w:rsidR="00492CC9" w:rsidRPr="009F2F43">
          <w:rPr>
            <w:rStyle w:val="Collegamentoipertestuale"/>
          </w:rPr>
          <w:t>https://www.unicampania.it/index.php/privacy</w:t>
        </w:r>
      </w:hyperlink>
      <w:r w:rsidR="00492CC9">
        <w:t xml:space="preserve"> </w:t>
      </w:r>
      <w:r>
        <w:rPr>
          <w:rFonts w:cstheme="minorHAnsi"/>
          <w:sz w:val="22"/>
          <w:szCs w:val="22"/>
        </w:rPr>
        <w:t>nella sezione “</w:t>
      </w:r>
      <w:r w:rsidR="00492CC9" w:rsidRPr="00492CC9">
        <w:rPr>
          <w:rFonts w:cstheme="minorHAnsi"/>
          <w:sz w:val="22"/>
          <w:szCs w:val="22"/>
        </w:rPr>
        <w:t>INFORMATIVA RELATIVA AL TRATTAMENTO DEI DATI PERSONALI</w:t>
      </w:r>
      <w:r>
        <w:rPr>
          <w:rFonts w:cstheme="minorHAnsi"/>
          <w:sz w:val="22"/>
          <w:szCs w:val="22"/>
        </w:rPr>
        <w:t>”;</w:t>
      </w:r>
    </w:p>
    <w:p w14:paraId="07314475" w14:textId="77777777" w:rsidR="00F626FA" w:rsidRPr="001109F4" w:rsidRDefault="00F626FA" w:rsidP="00F626FA">
      <w:pPr>
        <w:pStyle w:val="Corpodeltesto2"/>
        <w:tabs>
          <w:tab w:val="left" w:pos="0"/>
          <w:tab w:val="left" w:pos="4860"/>
        </w:tabs>
        <w:suppressAutoHyphens/>
        <w:jc w:val="left"/>
        <w:rPr>
          <w:rFonts w:ascii="Calibri" w:hAnsi="Calibri" w:cs="Calibri"/>
          <w:sz w:val="22"/>
          <w:szCs w:val="22"/>
        </w:rPr>
      </w:pPr>
      <w:bookmarkStart w:id="3" w:name="_Hlk149295070"/>
      <w:r>
        <w:rPr>
          <w:rFonts w:ascii="Calibri" w:hAnsi="Calibri" w:cs="Calibri"/>
          <w:sz w:val="22"/>
          <w:szCs w:val="22"/>
        </w:rPr>
        <w:lastRenderedPageBreak/>
        <w:t>firma</w:t>
      </w:r>
      <w:bookmarkEnd w:id="3"/>
      <w:r>
        <w:rPr>
          <w:rStyle w:val="Rimandonotaapidipagina"/>
          <w:rFonts w:ascii="Calibri" w:hAnsi="Calibri" w:cs="Calibri"/>
          <w:sz w:val="22"/>
          <w:szCs w:val="22"/>
        </w:rPr>
        <w:footnoteReference w:id="2"/>
      </w:r>
    </w:p>
    <w:p w14:paraId="5D916D65" w14:textId="49B16FE0" w:rsidR="00F439D7" w:rsidRPr="00D017E2" w:rsidRDefault="00F439D7" w:rsidP="00F626FA">
      <w:pPr>
        <w:jc w:val="both"/>
        <w:rPr>
          <w:rFonts w:eastAsia="Malgun Gothic" w:cstheme="minorHAnsi"/>
        </w:rPr>
      </w:pPr>
    </w:p>
    <w:sectPr w:rsidR="00F439D7" w:rsidRPr="00D017E2" w:rsidSect="0071502B">
      <w:headerReference w:type="default" r:id="rId11"/>
      <w:footerReference w:type="default" r:id="rId12"/>
      <w:pgSz w:w="11900" w:h="16840"/>
      <w:pgMar w:top="2919" w:right="560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5507" w14:textId="77777777" w:rsidR="0071502B" w:rsidRDefault="0071502B" w:rsidP="000151A3">
      <w:r>
        <w:separator/>
      </w:r>
    </w:p>
  </w:endnote>
  <w:endnote w:type="continuationSeparator" w:id="0">
    <w:p w14:paraId="3B607FA8" w14:textId="77777777" w:rsidR="0071502B" w:rsidRDefault="0071502B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1169656D" wp14:editId="1FF46C08">
          <wp:extent cx="8495588" cy="1084881"/>
          <wp:effectExtent l="0" t="0" r="1270" b="0"/>
          <wp:docPr id="1123198732" name="Immagine 1123198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391F" w14:textId="77777777" w:rsidR="0071502B" w:rsidRDefault="0071502B" w:rsidP="000151A3">
      <w:r>
        <w:separator/>
      </w:r>
    </w:p>
  </w:footnote>
  <w:footnote w:type="continuationSeparator" w:id="0">
    <w:p w14:paraId="4AFCD95D" w14:textId="77777777" w:rsidR="0071502B" w:rsidRDefault="0071502B" w:rsidP="000151A3">
      <w:r>
        <w:continuationSeparator/>
      </w:r>
    </w:p>
  </w:footnote>
  <w:footnote w:id="1">
    <w:p w14:paraId="081BE5A5" w14:textId="77777777" w:rsidR="00F626FA" w:rsidRPr="00144598" w:rsidRDefault="00F626FA" w:rsidP="00F626F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144598">
        <w:rPr>
          <w:rStyle w:val="Rimandonotaapidipagina"/>
          <w:rFonts w:ascii="Calibri" w:hAnsi="Calibri" w:cs="Calibri"/>
        </w:rPr>
        <w:footnoteRef/>
      </w:r>
      <w:r w:rsidRPr="00144598">
        <w:rPr>
          <w:rFonts w:ascii="Calibri" w:hAnsi="Calibri" w:cs="Calibri"/>
        </w:rPr>
        <w:t xml:space="preserve"> </w:t>
      </w:r>
      <w:r w:rsidRPr="00144598">
        <w:rPr>
          <w:rFonts w:ascii="Calibri" w:hAnsi="Calibri" w:cs="Calibri"/>
          <w:sz w:val="16"/>
          <w:szCs w:val="16"/>
        </w:rPr>
        <w:t>Con riferimento alle cause di esclusione di cui all’articolo 95 del D.Lgs. 36/2023</w:t>
      </w:r>
      <w:r>
        <w:rPr>
          <w:rFonts w:ascii="Calibri" w:hAnsi="Calibri" w:cs="Calibri"/>
          <w:sz w:val="16"/>
          <w:szCs w:val="16"/>
        </w:rPr>
        <w:t>, l’operatore economico dichiara</w:t>
      </w:r>
      <w:r w:rsidRPr="00144598">
        <w:rPr>
          <w:rFonts w:ascii="Calibri" w:hAnsi="Calibri" w:cs="Calibri"/>
          <w:sz w:val="16"/>
          <w:szCs w:val="16"/>
        </w:rPr>
        <w:t xml:space="preserve">: </w:t>
      </w:r>
    </w:p>
    <w:p w14:paraId="314593B4" w14:textId="77777777" w:rsidR="00F626FA" w:rsidRPr="00144598" w:rsidRDefault="00F626FA" w:rsidP="00F626FA">
      <w:pPr>
        <w:pStyle w:val="Testonotaapidipagin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le gravi infrazioni di cui all’articolo 95, comma 1 lettera a) commesse nei tre anni antecedenti la data di pubblicazione dell’Avviso </w:t>
      </w:r>
      <w:r w:rsidRPr="001458AD">
        <w:rPr>
          <w:rFonts w:ascii="Calibri" w:hAnsi="Calibri" w:cs="Calibri"/>
          <w:sz w:val="16"/>
          <w:szCs w:val="16"/>
        </w:rPr>
        <w:t>esplorativo</w:t>
      </w:r>
      <w:r w:rsidRPr="00144598">
        <w:rPr>
          <w:rFonts w:ascii="Calibri" w:hAnsi="Calibri" w:cs="Calibri"/>
          <w:sz w:val="16"/>
          <w:szCs w:val="16"/>
        </w:rPr>
        <w:t xml:space="preserve">; </w:t>
      </w:r>
    </w:p>
    <w:p w14:paraId="55403309" w14:textId="77777777" w:rsidR="00F626FA" w:rsidRPr="00144598" w:rsidRDefault="00F626FA" w:rsidP="00F626FA">
      <w:pPr>
        <w:pStyle w:val="Testonotaapidipagin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gli atti con cui il pubblico ministero esercita l’azione penale ai sensi dell’articolo 407-bis, comma 1, del codice di procedura penale (formulazione dell'imputazione o richiesta di rinvio a giudizio) e i provvedimenti cautelari personali o reali del giudice penale, se antecedenti all’esercizio dell’azione penale, adottati in relazione alla contestata commissione dei reati di cui all’articolo 94, comma 1, del codice e alla contestata o accertata commissione dei reati di cui all’articolo 98, comma 4, lettera h) del codice, emessi nei tre anni antecedenti </w:t>
      </w:r>
      <w:r w:rsidRPr="00C44F90">
        <w:rPr>
          <w:rFonts w:ascii="Calibri" w:hAnsi="Calibri" w:cs="Calibri"/>
          <w:sz w:val="16"/>
          <w:szCs w:val="16"/>
        </w:rPr>
        <w:t xml:space="preserve">la data di pubblicazione dell’Avviso </w:t>
      </w:r>
      <w:bookmarkStart w:id="2" w:name="_Hlk149291596"/>
      <w:r>
        <w:rPr>
          <w:rFonts w:ascii="Calibri" w:hAnsi="Calibri" w:cs="Calibri"/>
          <w:sz w:val="16"/>
          <w:szCs w:val="16"/>
        </w:rPr>
        <w:t>esplorativo</w:t>
      </w:r>
      <w:bookmarkEnd w:id="2"/>
      <w:r w:rsidRPr="00144598">
        <w:rPr>
          <w:rFonts w:ascii="Calibri" w:hAnsi="Calibri" w:cs="Calibri"/>
          <w:sz w:val="16"/>
          <w:szCs w:val="16"/>
        </w:rPr>
        <w:t xml:space="preserve">; </w:t>
      </w:r>
    </w:p>
    <w:p w14:paraId="1AF2C786" w14:textId="77777777" w:rsidR="00F626FA" w:rsidRPr="00144598" w:rsidRDefault="00F626FA" w:rsidP="00F626FA">
      <w:pPr>
        <w:pStyle w:val="Testonotaapidipagin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i provvedimenti sanzionatori esecutivi irrogati dall’Autorità Garante della Concorrenza e del Mercato o da altra autorità di settore, adottati nei tre anni antecedenti la data di pubblicazione </w:t>
      </w:r>
      <w:r w:rsidRPr="00C44F90">
        <w:rPr>
          <w:rFonts w:ascii="Calibri" w:hAnsi="Calibri" w:cs="Calibri"/>
          <w:sz w:val="16"/>
          <w:szCs w:val="16"/>
        </w:rPr>
        <w:t xml:space="preserve">la data di pubblicazione dell’Avviso </w:t>
      </w:r>
      <w:r w:rsidRPr="001458AD">
        <w:rPr>
          <w:rFonts w:ascii="Calibri" w:hAnsi="Calibri" w:cs="Calibri"/>
          <w:sz w:val="16"/>
          <w:szCs w:val="16"/>
        </w:rPr>
        <w:t>esplorativo</w:t>
      </w:r>
      <w:r w:rsidRPr="00144598">
        <w:rPr>
          <w:rFonts w:ascii="Calibri" w:hAnsi="Calibri" w:cs="Calibri"/>
          <w:sz w:val="16"/>
          <w:szCs w:val="16"/>
        </w:rPr>
        <w:t xml:space="preserve">; </w:t>
      </w:r>
    </w:p>
    <w:p w14:paraId="6EDD1EB1" w14:textId="77777777" w:rsidR="00F626FA" w:rsidRPr="00144598" w:rsidRDefault="00F626FA" w:rsidP="00F626FA">
      <w:pPr>
        <w:pStyle w:val="Testonotaapidipagina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tutti gli altri comportamenti di cui all’articolo 98, commessi nei tre anni antecedenti la data di pubblicazione </w:t>
      </w:r>
      <w:r>
        <w:rPr>
          <w:rFonts w:ascii="Calibri" w:hAnsi="Calibri" w:cs="Calibri"/>
          <w:sz w:val="16"/>
          <w:szCs w:val="16"/>
        </w:rPr>
        <w:t xml:space="preserve">dell’Avviso </w:t>
      </w:r>
      <w:r w:rsidRPr="001458AD">
        <w:rPr>
          <w:rFonts w:ascii="Calibri" w:hAnsi="Calibri" w:cs="Calibri"/>
          <w:sz w:val="16"/>
          <w:szCs w:val="16"/>
        </w:rPr>
        <w:t>esplorativo</w:t>
      </w:r>
      <w:r w:rsidRPr="00144598">
        <w:rPr>
          <w:rFonts w:ascii="Calibri" w:hAnsi="Calibri" w:cs="Calibri"/>
          <w:sz w:val="16"/>
          <w:szCs w:val="16"/>
        </w:rPr>
        <w:t>.</w:t>
      </w:r>
    </w:p>
    <w:p w14:paraId="33EF634A" w14:textId="77777777" w:rsidR="00F626FA" w:rsidRPr="00144598" w:rsidRDefault="00F626FA" w:rsidP="00F626F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La dichiarazione di cui sopra deve essere resa anche nel caso di impugnazione in giudizio dei relativi provvedimenti. </w:t>
      </w:r>
    </w:p>
    <w:p w14:paraId="01C0D272" w14:textId="77777777" w:rsidR="00F626FA" w:rsidRPr="00144598" w:rsidRDefault="00F626FA" w:rsidP="00F626F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144598">
        <w:rPr>
          <w:rFonts w:ascii="Calibri" w:hAnsi="Calibri" w:cs="Calibri"/>
          <w:sz w:val="16"/>
          <w:szCs w:val="16"/>
        </w:rPr>
        <w:t xml:space="preserve">L’operatore economico dichiara la sussistenza delle cause di esclusione che si sono verificate prima della presentazione </w:t>
      </w:r>
      <w:r>
        <w:rPr>
          <w:rFonts w:ascii="Calibri" w:hAnsi="Calibri" w:cs="Calibri"/>
          <w:sz w:val="16"/>
          <w:szCs w:val="16"/>
        </w:rPr>
        <w:t>della manifestazione di interesse</w:t>
      </w:r>
      <w:r w:rsidRPr="00144598">
        <w:rPr>
          <w:rFonts w:ascii="Calibri" w:hAnsi="Calibri" w:cs="Calibri"/>
          <w:sz w:val="16"/>
          <w:szCs w:val="16"/>
        </w:rPr>
        <w:t xml:space="preserve"> e indica le misure di self-cleaning adottate, oppure dimostra l’impossibilità di adottare tali misure prima </w:t>
      </w:r>
      <w:r>
        <w:rPr>
          <w:rFonts w:ascii="Calibri" w:hAnsi="Calibri" w:cs="Calibri"/>
          <w:sz w:val="16"/>
          <w:szCs w:val="16"/>
        </w:rPr>
        <w:t>di tale data</w:t>
      </w:r>
      <w:r w:rsidRPr="00144598">
        <w:rPr>
          <w:rFonts w:ascii="Calibri" w:hAnsi="Calibri" w:cs="Calibri"/>
          <w:sz w:val="16"/>
          <w:szCs w:val="16"/>
        </w:rPr>
        <w:t xml:space="preserve">. </w:t>
      </w:r>
    </w:p>
    <w:p w14:paraId="5D561A9B" w14:textId="77777777" w:rsidR="00F626FA" w:rsidRDefault="00F626FA" w:rsidP="00F626FA">
      <w:pPr>
        <w:pStyle w:val="Testonotaapidipagina"/>
        <w:jc w:val="both"/>
      </w:pPr>
    </w:p>
  </w:footnote>
  <w:footnote w:id="2">
    <w:p w14:paraId="4B47992E" w14:textId="77777777" w:rsidR="00F626FA" w:rsidRDefault="00F626FA" w:rsidP="00F626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A38A7">
        <w:rPr>
          <w:rFonts w:asciiTheme="minorHAnsi" w:hAnsiTheme="minorHAnsi" w:cstheme="minorHAnsi"/>
          <w:sz w:val="16"/>
          <w:szCs w:val="16"/>
        </w:rPr>
        <w:t>Il documento potrà essere sottoscritto da un procuratore legale del rappresentante. In tal caso si dovrà allegare anche la relativa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D07A" w14:textId="7CFA1679" w:rsidR="000151A3" w:rsidRDefault="56CBFF04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6DD6D76D" wp14:editId="56CBFF04">
          <wp:extent cx="7560000" cy="897750"/>
          <wp:effectExtent l="0" t="0" r="0" b="0"/>
          <wp:docPr id="1771689141" name="Immagine 1771689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023"/>
    <w:multiLevelType w:val="multilevel"/>
    <w:tmpl w:val="BFC6AB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0446FD"/>
    <w:multiLevelType w:val="hybridMultilevel"/>
    <w:tmpl w:val="3DA664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484ED5"/>
    <w:multiLevelType w:val="hybridMultilevel"/>
    <w:tmpl w:val="A96AD2B4"/>
    <w:lvl w:ilvl="0" w:tplc="2A8467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15738"/>
    <w:multiLevelType w:val="hybridMultilevel"/>
    <w:tmpl w:val="691CE466"/>
    <w:lvl w:ilvl="0" w:tplc="78689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13CC"/>
    <w:multiLevelType w:val="hybridMultilevel"/>
    <w:tmpl w:val="6600707E"/>
    <w:lvl w:ilvl="0" w:tplc="B2EA6EF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15F67"/>
    <w:multiLevelType w:val="singleLevel"/>
    <w:tmpl w:val="04100007"/>
    <w:lvl w:ilvl="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3845270"/>
    <w:multiLevelType w:val="hybridMultilevel"/>
    <w:tmpl w:val="F1EC9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29DC"/>
    <w:multiLevelType w:val="hybridMultilevel"/>
    <w:tmpl w:val="3BD25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D4E58"/>
    <w:multiLevelType w:val="hybridMultilevel"/>
    <w:tmpl w:val="99DE3FC0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D750C3"/>
    <w:multiLevelType w:val="multilevel"/>
    <w:tmpl w:val="347620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/>
      </w:rPr>
    </w:lvl>
    <w:lvl w:ilvl="1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b/>
        <w:i w:val="0"/>
        <w:sz w:val="16"/>
      </w:rPr>
    </w:lvl>
    <w:lvl w:ilvl="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5DFD1024"/>
    <w:multiLevelType w:val="hybridMultilevel"/>
    <w:tmpl w:val="E2AC7B84"/>
    <w:lvl w:ilvl="0" w:tplc="DD64EEF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7D5F2A"/>
    <w:multiLevelType w:val="hybridMultilevel"/>
    <w:tmpl w:val="88EC61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6688D"/>
    <w:multiLevelType w:val="hybridMultilevel"/>
    <w:tmpl w:val="93ACAD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E3578D"/>
    <w:multiLevelType w:val="hybridMultilevel"/>
    <w:tmpl w:val="F8C2CA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105252">
    <w:abstractNumId w:val="4"/>
  </w:num>
  <w:num w:numId="2" w16cid:durableId="2039697027">
    <w:abstractNumId w:val="10"/>
  </w:num>
  <w:num w:numId="3" w16cid:durableId="533152311">
    <w:abstractNumId w:val="12"/>
  </w:num>
  <w:num w:numId="4" w16cid:durableId="123742161">
    <w:abstractNumId w:val="7"/>
  </w:num>
  <w:num w:numId="5" w16cid:durableId="451749921">
    <w:abstractNumId w:val="11"/>
  </w:num>
  <w:num w:numId="6" w16cid:durableId="961808400">
    <w:abstractNumId w:val="0"/>
  </w:num>
  <w:num w:numId="7" w16cid:durableId="1757751353">
    <w:abstractNumId w:val="1"/>
  </w:num>
  <w:num w:numId="8" w16cid:durableId="1417096851">
    <w:abstractNumId w:val="6"/>
  </w:num>
  <w:num w:numId="9" w16cid:durableId="356203423">
    <w:abstractNumId w:val="2"/>
  </w:num>
  <w:num w:numId="10" w16cid:durableId="686518270">
    <w:abstractNumId w:val="9"/>
  </w:num>
  <w:num w:numId="11" w16cid:durableId="758671291">
    <w:abstractNumId w:val="3"/>
  </w:num>
  <w:num w:numId="12" w16cid:durableId="1591115670">
    <w:abstractNumId w:val="8"/>
  </w:num>
  <w:num w:numId="13" w16cid:durableId="356081336">
    <w:abstractNumId w:val="5"/>
  </w:num>
  <w:num w:numId="14" w16cid:durableId="1068847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E4D66"/>
    <w:rsid w:val="00112D88"/>
    <w:rsid w:val="00167E3E"/>
    <w:rsid w:val="00194766"/>
    <w:rsid w:val="00261EEF"/>
    <w:rsid w:val="004538D7"/>
    <w:rsid w:val="00492CC9"/>
    <w:rsid w:val="005A6032"/>
    <w:rsid w:val="00634241"/>
    <w:rsid w:val="0069394E"/>
    <w:rsid w:val="00695DBB"/>
    <w:rsid w:val="006C5FBC"/>
    <w:rsid w:val="0071502B"/>
    <w:rsid w:val="007547BC"/>
    <w:rsid w:val="008A4AFF"/>
    <w:rsid w:val="009122A2"/>
    <w:rsid w:val="00914961"/>
    <w:rsid w:val="00947AD0"/>
    <w:rsid w:val="009F2615"/>
    <w:rsid w:val="00A137E0"/>
    <w:rsid w:val="00A63A0B"/>
    <w:rsid w:val="00A7791A"/>
    <w:rsid w:val="00AA1B90"/>
    <w:rsid w:val="00AB5C72"/>
    <w:rsid w:val="00AC2FF9"/>
    <w:rsid w:val="00AC554D"/>
    <w:rsid w:val="00AC6FED"/>
    <w:rsid w:val="00AF352D"/>
    <w:rsid w:val="00BB7716"/>
    <w:rsid w:val="00BC1D00"/>
    <w:rsid w:val="00C41636"/>
    <w:rsid w:val="00CC3E00"/>
    <w:rsid w:val="00D017E2"/>
    <w:rsid w:val="00D709B3"/>
    <w:rsid w:val="00E329D9"/>
    <w:rsid w:val="00EB5D65"/>
    <w:rsid w:val="00F439D7"/>
    <w:rsid w:val="00F626FA"/>
    <w:rsid w:val="00F87F08"/>
    <w:rsid w:val="00FF342B"/>
    <w:rsid w:val="0367E61A"/>
    <w:rsid w:val="21E72276"/>
    <w:rsid w:val="396671D5"/>
    <w:rsid w:val="56CBFF04"/>
    <w:rsid w:val="59CFFAE5"/>
    <w:rsid w:val="64AD065C"/>
    <w:rsid w:val="6A1E88ED"/>
    <w:rsid w:val="6C07E635"/>
    <w:rsid w:val="6DA3B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91A"/>
  </w:style>
  <w:style w:type="paragraph" w:styleId="Titolo5">
    <w:name w:val="heading 5"/>
    <w:basedOn w:val="Normale"/>
    <w:next w:val="Normale"/>
    <w:link w:val="Titolo5Carattere"/>
    <w:unhideWhenUsed/>
    <w:qFormat/>
    <w:rsid w:val="00F626FA"/>
    <w:pPr>
      <w:keepNext/>
      <w:autoSpaceDE w:val="0"/>
      <w:autoSpaceDN w:val="0"/>
      <w:spacing w:line="260" w:lineRule="exact"/>
      <w:jc w:val="center"/>
      <w:outlineLvl w:val="4"/>
    </w:pPr>
    <w:rPr>
      <w:rFonts w:ascii="Arial" w:eastAsia="Times New Roman" w:hAnsi="Arial" w:cs="Times New Roman"/>
      <w:b/>
      <w:noProof/>
      <w:kern w:val="2"/>
      <w:sz w:val="36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416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63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63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636"/>
    <w:rPr>
      <w:b/>
      <w:bCs/>
      <w:sz w:val="20"/>
      <w:szCs w:val="20"/>
    </w:rPr>
  </w:style>
  <w:style w:type="paragraph" w:customStyle="1" w:styleId="Default">
    <w:name w:val="Default"/>
    <w:rsid w:val="004538D7"/>
    <w:pPr>
      <w:autoSpaceDE w:val="0"/>
      <w:autoSpaceDN w:val="0"/>
      <w:adjustRightInd w:val="0"/>
    </w:pPr>
    <w:rPr>
      <w:rFonts w:ascii="Calibri" w:hAnsi="Calibri" w:cs="Calibri"/>
      <w:color w:val="000000"/>
      <w14:ligatures w14:val="standardContextual"/>
    </w:rPr>
  </w:style>
  <w:style w:type="character" w:customStyle="1" w:styleId="Titolo5Carattere">
    <w:name w:val="Titolo 5 Carattere"/>
    <w:basedOn w:val="Carpredefinitoparagrafo"/>
    <w:link w:val="Titolo5"/>
    <w:rsid w:val="00F626FA"/>
    <w:rPr>
      <w:rFonts w:ascii="Arial" w:eastAsia="Times New Roman" w:hAnsi="Arial" w:cs="Times New Roman"/>
      <w:b/>
      <w:noProof/>
      <w:kern w:val="2"/>
      <w:sz w:val="36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F626FA"/>
    <w:pPr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626FA"/>
    <w:rPr>
      <w:rFonts w:ascii="Times New Roman" w:eastAsia="Times New Roman" w:hAnsi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626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626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F626FA"/>
    <w:rPr>
      <w:vertAlign w:val="superscript"/>
    </w:rPr>
  </w:style>
  <w:style w:type="character" w:styleId="Collegamentoipertestuale">
    <w:name w:val="Hyperlink"/>
    <w:uiPriority w:val="99"/>
    <w:unhideWhenUsed/>
    <w:rsid w:val="00F626FA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campania.it/index.php/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D65CB68BE4434AB125C022ECA8D3FF" ma:contentTypeVersion="5" ma:contentTypeDescription="Creare un nuovo documento." ma:contentTypeScope="" ma:versionID="86205053d1efcea06b6c2e74cad19e2d">
  <xsd:schema xmlns:xsd="http://www.w3.org/2001/XMLSchema" xmlns:xs="http://www.w3.org/2001/XMLSchema" xmlns:p="http://schemas.microsoft.com/office/2006/metadata/properties" xmlns:ns2="ec0fa4bc-b589-4dbf-8902-31dacf67353e" xmlns:ns3="e926778b-0db2-42cd-9b29-99c14c391fd1" targetNamespace="http://schemas.microsoft.com/office/2006/metadata/properties" ma:root="true" ma:fieldsID="7b85ee5450a6f4e55153080f74e48cc2" ns2:_="" ns3:_="">
    <xsd:import namespace="ec0fa4bc-b589-4dbf-8902-31dacf67353e"/>
    <xsd:import namespace="e926778b-0db2-42cd-9b29-99c14c391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a4bc-b589-4dbf-8902-31dacf673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6778b-0db2-42cd-9b29-99c14c391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26778b-0db2-42cd-9b29-99c14c391fd1">
      <UserInfo>
        <DisplayName>Maria Grazia Mergenni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51CE0-07B8-4080-B6D0-411EEEA7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fa4bc-b589-4dbf-8902-31dacf67353e"/>
    <ds:schemaRef ds:uri="e926778b-0db2-42cd-9b29-99c14c391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94CA6-DBAE-4227-8112-14D1A682D25D}">
  <ds:schemaRefs>
    <ds:schemaRef ds:uri="http://schemas.microsoft.com/office/2006/metadata/properties"/>
    <ds:schemaRef ds:uri="http://schemas.microsoft.com/office/infopath/2007/PartnerControls"/>
    <ds:schemaRef ds:uri="e926778b-0db2-42cd-9b29-99c14c391fd1"/>
  </ds:schemaRefs>
</ds:datastoreItem>
</file>

<file path=customXml/itemProps3.xml><?xml version="1.0" encoding="utf-8"?>
<ds:datastoreItem xmlns:ds="http://schemas.openxmlformats.org/officeDocument/2006/customXml" ds:itemID="{FDB97769-3C71-4E5C-B7D8-622A525DC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Paolo Pariso</cp:lastModifiedBy>
  <cp:revision>3</cp:revision>
  <cp:lastPrinted>2024-04-08T10:53:00Z</cp:lastPrinted>
  <dcterms:created xsi:type="dcterms:W3CDTF">2024-04-08T12:37:00Z</dcterms:created>
  <dcterms:modified xsi:type="dcterms:W3CDTF">2024-04-08T12:57:00Z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0x010100ACD65CB68BE4434AB125C022ECA8D3FF</vt:lpwstr>
  </property>
</Properties>
</file>